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06" w:rsidRDefault="00626406" w:rsidP="00626406">
      <w:pPr>
        <w:spacing w:line="100" w:lineRule="atLeast"/>
        <w:jc w:val="center"/>
        <w:rPr>
          <w:b/>
          <w:sz w:val="32"/>
          <w:lang/>
        </w:rPr>
      </w:pPr>
    </w:p>
    <w:p w:rsidR="00626406" w:rsidRPr="005A5468" w:rsidRDefault="00626406" w:rsidP="00626406">
      <w:pPr>
        <w:spacing w:line="100" w:lineRule="atLeast"/>
        <w:jc w:val="center"/>
        <w:rPr>
          <w:rFonts w:ascii="Cambria" w:hAnsi="Cambria"/>
          <w:b/>
          <w:sz w:val="28"/>
          <w:szCs w:val="28"/>
          <w:lang/>
        </w:rPr>
      </w:pPr>
    </w:p>
    <w:p w:rsidR="00626406" w:rsidRPr="005A5468" w:rsidRDefault="00626406" w:rsidP="00626406">
      <w:pPr>
        <w:spacing w:line="100" w:lineRule="atLeast"/>
        <w:jc w:val="center"/>
        <w:rPr>
          <w:rFonts w:ascii="Cambria" w:hAnsi="Cambria" w:cs="Times New Roman"/>
          <w:b/>
          <w:sz w:val="28"/>
          <w:szCs w:val="28"/>
          <w:lang w:val="sr-Latn-CS"/>
        </w:rPr>
      </w:pPr>
      <w:r w:rsidRPr="005A5468">
        <w:rPr>
          <w:rFonts w:ascii="Cambria" w:hAnsi="Cambria"/>
          <w:b/>
          <w:sz w:val="28"/>
          <w:szCs w:val="28"/>
          <w:lang/>
        </w:rPr>
        <w:t>PLAN RADA TRENINGA ,,</w:t>
      </w:r>
      <w:r w:rsidR="00EE6085">
        <w:rPr>
          <w:rFonts w:ascii="Cambria" w:hAnsi="Cambria" w:cs="Times New Roman"/>
          <w:b/>
          <w:sz w:val="28"/>
          <w:szCs w:val="28"/>
          <w:lang w:val="sr-Latn-CS"/>
        </w:rPr>
        <w:t>GRAĐANSKA PARTICIPACIJA U DONOŠENJU ODLUKA I JAVNO ZASTUPANJE</w:t>
      </w:r>
      <w:r w:rsidRPr="005A5468">
        <w:rPr>
          <w:rFonts w:ascii="Cambria" w:hAnsi="Cambria" w:cs="Times New Roman"/>
          <w:b/>
          <w:sz w:val="28"/>
          <w:szCs w:val="28"/>
          <w:lang w:val="sr-Latn-CS"/>
        </w:rPr>
        <w:t>“</w:t>
      </w:r>
    </w:p>
    <w:p w:rsidR="00626406" w:rsidRPr="005A5468" w:rsidRDefault="00626406" w:rsidP="00626406">
      <w:pPr>
        <w:spacing w:line="100" w:lineRule="atLeast"/>
        <w:jc w:val="center"/>
        <w:rPr>
          <w:rFonts w:ascii="Cambria" w:hAnsi="Cambria" w:cs="Times New Roman"/>
          <w:b/>
          <w:sz w:val="28"/>
          <w:szCs w:val="28"/>
          <w:lang w:val="sr-Latn-CS"/>
        </w:rPr>
      </w:pPr>
    </w:p>
    <w:p w:rsidR="00626406" w:rsidRPr="005A5468" w:rsidRDefault="00626406" w:rsidP="00626406">
      <w:pPr>
        <w:spacing w:line="100" w:lineRule="atLeast"/>
        <w:jc w:val="center"/>
        <w:rPr>
          <w:rFonts w:ascii="Cambria" w:hAnsi="Cambria"/>
          <w:b/>
          <w:sz w:val="28"/>
          <w:szCs w:val="28"/>
          <w:lang/>
        </w:rPr>
      </w:pPr>
    </w:p>
    <w:p w:rsidR="00626406" w:rsidRDefault="00626406" w:rsidP="00626406">
      <w:pPr>
        <w:spacing w:line="100" w:lineRule="atLeast"/>
        <w:rPr>
          <w:b/>
          <w:sz w:val="32"/>
          <w:lang/>
        </w:rPr>
      </w:pPr>
      <w:r>
        <w:rPr>
          <w:b/>
          <w:sz w:val="32"/>
          <w:lang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76"/>
      </w:tblGrid>
      <w:tr w:rsidR="00C7285A" w:rsidRPr="00FA0B00" w:rsidTr="00FA0B00">
        <w:tc>
          <w:tcPr>
            <w:tcW w:w="9576" w:type="dxa"/>
            <w:shd w:val="clear" w:color="auto" w:fill="92D050"/>
          </w:tcPr>
          <w:p w:rsidR="00C7285A" w:rsidRPr="00FA0B00" w:rsidRDefault="0054631A" w:rsidP="00FA0B00">
            <w:pPr>
              <w:spacing w:line="100" w:lineRule="atLeast"/>
              <w:jc w:val="center"/>
              <w:rPr>
                <w:rFonts w:ascii="Cambria" w:hAnsi="Cambria"/>
                <w:b/>
                <w:lang/>
              </w:rPr>
            </w:pPr>
            <w:r w:rsidRPr="00FA0B00">
              <w:rPr>
                <w:rFonts w:ascii="Cambria" w:hAnsi="Cambria"/>
                <w:b/>
                <w:lang/>
              </w:rPr>
              <w:t>I DAN</w:t>
            </w:r>
          </w:p>
        </w:tc>
      </w:tr>
    </w:tbl>
    <w:p w:rsid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626406" w:rsidRPr="00C7285A" w:rsidRDefault="00FD3955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>10.</w:t>
      </w:r>
      <w:r w:rsidR="00626406" w:rsidRPr="00C7285A">
        <w:rPr>
          <w:rFonts w:ascii="Cambria" w:hAnsi="Cambria"/>
          <w:lang/>
        </w:rPr>
        <w:t>00</w:t>
      </w:r>
      <w:r w:rsidR="00A53A58" w:rsidRPr="00C7285A">
        <w:rPr>
          <w:rFonts w:ascii="Cambria" w:hAnsi="Cambria"/>
          <w:lang/>
        </w:rPr>
        <w:t>-</w:t>
      </w:r>
      <w:r w:rsidRPr="00C7285A">
        <w:rPr>
          <w:rFonts w:ascii="Cambria" w:hAnsi="Cambria"/>
          <w:lang/>
        </w:rPr>
        <w:t>10.</w:t>
      </w:r>
      <w:r w:rsidR="00EE6085" w:rsidRPr="00C7285A">
        <w:rPr>
          <w:rFonts w:ascii="Cambria" w:hAnsi="Cambria"/>
          <w:lang/>
        </w:rPr>
        <w:t>30</w:t>
      </w:r>
      <w:r w:rsidR="00626406" w:rsidRPr="00C7285A">
        <w:rPr>
          <w:rFonts w:ascii="Cambria" w:hAnsi="Cambria"/>
          <w:lang/>
        </w:rPr>
        <w:t xml:space="preserve"> </w:t>
      </w:r>
      <w:r w:rsidRPr="00C7285A">
        <w:rPr>
          <w:rFonts w:ascii="Cambria" w:hAnsi="Cambria"/>
          <w:lang/>
        </w:rPr>
        <w:t xml:space="preserve"> </w:t>
      </w:r>
      <w:r w:rsidR="00EE6085" w:rsidRPr="00C7285A">
        <w:rPr>
          <w:rFonts w:ascii="Cambria" w:hAnsi="Cambria"/>
          <w:lang/>
        </w:rPr>
        <w:t>Predstavljanje učesnika, ciljeva treninga i plana rada</w:t>
      </w:r>
    </w:p>
    <w:p w:rsidR="00A53A58" w:rsidRPr="00C7285A" w:rsidRDefault="00A53A58" w:rsidP="00626406">
      <w:pPr>
        <w:spacing w:line="100" w:lineRule="atLeast"/>
        <w:rPr>
          <w:rFonts w:ascii="Cambria" w:hAnsi="Cambria"/>
          <w:lang/>
        </w:rPr>
      </w:pPr>
    </w:p>
    <w:p w:rsidR="00A53A58" w:rsidRPr="00C7285A" w:rsidRDefault="00A53A58" w:rsidP="00626406">
      <w:pPr>
        <w:spacing w:line="100" w:lineRule="atLeast"/>
        <w:rPr>
          <w:rFonts w:ascii="Cambria" w:hAnsi="Cambria" w:cs="Tahoma"/>
          <w:lang w:val="sr-Latn-RS"/>
        </w:rPr>
      </w:pPr>
      <w:r w:rsidRPr="00C7285A">
        <w:rPr>
          <w:rFonts w:ascii="Cambria" w:hAnsi="Cambria"/>
          <w:lang/>
        </w:rPr>
        <w:t>10.30</w:t>
      </w:r>
      <w:r w:rsidR="00C7285A" w:rsidRPr="00C7285A">
        <w:rPr>
          <w:rFonts w:ascii="Cambria" w:hAnsi="Cambria"/>
          <w:lang/>
        </w:rPr>
        <w:t>-11.1</w:t>
      </w:r>
      <w:r w:rsidRPr="00C7285A">
        <w:rPr>
          <w:rFonts w:ascii="Cambria" w:hAnsi="Cambria"/>
          <w:lang/>
        </w:rPr>
        <w:t xml:space="preserve">0 </w:t>
      </w:r>
      <w:r w:rsidRPr="00C7285A">
        <w:rPr>
          <w:rFonts w:ascii="Cambria" w:hAnsi="Cambria" w:cs="Tahoma"/>
          <w:lang w:val="sr-Latn-RS"/>
        </w:rPr>
        <w:t>Osnovne definicije i principi učešća građana u procesu odlučivanja</w:t>
      </w:r>
    </w:p>
    <w:p w:rsidR="00A53A58" w:rsidRPr="00C7285A" w:rsidRDefault="00A53A58" w:rsidP="00626406">
      <w:pPr>
        <w:spacing w:line="100" w:lineRule="atLeast"/>
        <w:rPr>
          <w:rFonts w:ascii="Cambria" w:hAnsi="Cambria" w:cs="Tahoma"/>
          <w:lang w:val="sr-Latn-RS"/>
        </w:rPr>
      </w:pPr>
    </w:p>
    <w:p w:rsidR="00A53A58" w:rsidRPr="00C7285A" w:rsidRDefault="00C7285A" w:rsidP="00626406">
      <w:pPr>
        <w:spacing w:line="100" w:lineRule="atLeast"/>
        <w:rPr>
          <w:rFonts w:ascii="Cambria" w:hAnsi="Cambria" w:cs="Tahoma"/>
          <w:lang w:val="sr-Latn-RS"/>
        </w:rPr>
      </w:pPr>
      <w:r w:rsidRPr="00C7285A">
        <w:rPr>
          <w:rFonts w:ascii="Cambria" w:hAnsi="Cambria" w:cs="Tahoma"/>
          <w:lang w:val="sr-Latn-RS"/>
        </w:rPr>
        <w:t>11.10-11.3</w:t>
      </w:r>
      <w:r w:rsidR="00A53A58" w:rsidRPr="00C7285A">
        <w:rPr>
          <w:rFonts w:ascii="Cambria" w:hAnsi="Cambria" w:cs="Tahoma"/>
          <w:lang w:val="sr-Latn-RS"/>
        </w:rPr>
        <w:t xml:space="preserve">0  </w:t>
      </w:r>
      <w:r w:rsidRPr="00C7285A">
        <w:rPr>
          <w:rFonts w:ascii="Cambria" w:hAnsi="Cambria" w:cs="Tahoma"/>
          <w:lang w:val="sr-Latn-RS"/>
        </w:rPr>
        <w:t>Uslovi za učešće građana</w:t>
      </w:r>
    </w:p>
    <w:p w:rsidR="00A53A58" w:rsidRPr="00C7285A" w:rsidRDefault="00A53A58" w:rsidP="00626406">
      <w:pPr>
        <w:spacing w:line="100" w:lineRule="atLeast"/>
        <w:rPr>
          <w:rFonts w:ascii="Cambria" w:hAnsi="Cambria" w:cs="Tahoma"/>
          <w:lang w:val="sr-Latn-RS"/>
        </w:rPr>
      </w:pPr>
    </w:p>
    <w:p w:rsidR="00A53A58" w:rsidRPr="00C7285A" w:rsidRDefault="00C7285A" w:rsidP="00626406">
      <w:pPr>
        <w:spacing w:line="100" w:lineRule="atLeast"/>
        <w:rPr>
          <w:rFonts w:ascii="Cambria" w:hAnsi="Cambria" w:cs="Tahoma"/>
          <w:lang w:val="sr-Latn-RS"/>
        </w:rPr>
      </w:pPr>
      <w:r w:rsidRPr="00C7285A">
        <w:rPr>
          <w:rFonts w:ascii="Cambria" w:hAnsi="Cambria" w:cs="Tahoma"/>
          <w:lang w:val="sr-Latn-RS"/>
        </w:rPr>
        <w:t>11.3</w:t>
      </w:r>
      <w:r w:rsidR="00A53A58" w:rsidRPr="00C7285A">
        <w:rPr>
          <w:rFonts w:ascii="Cambria" w:hAnsi="Cambria" w:cs="Tahoma"/>
          <w:lang w:val="sr-Latn-RS"/>
        </w:rPr>
        <w:t>0-</w:t>
      </w:r>
      <w:r w:rsidRPr="00C7285A">
        <w:rPr>
          <w:rFonts w:ascii="Cambria" w:hAnsi="Cambria" w:cs="Tahoma"/>
          <w:lang w:val="sr-Latn-RS"/>
        </w:rPr>
        <w:t>11.5</w:t>
      </w:r>
      <w:r w:rsidR="00CA4DD0" w:rsidRPr="00C7285A">
        <w:rPr>
          <w:rFonts w:ascii="Cambria" w:hAnsi="Cambria" w:cs="Tahoma"/>
          <w:lang w:val="sr-Latn-RS"/>
        </w:rPr>
        <w:t xml:space="preserve">0  </w:t>
      </w:r>
      <w:r w:rsidRPr="00C7285A">
        <w:rPr>
          <w:rFonts w:ascii="Cambria" w:hAnsi="Cambria" w:cs="Tahoma"/>
          <w:lang w:val="sr-Latn-RS"/>
        </w:rPr>
        <w:t>Pauza za kafu</w:t>
      </w:r>
    </w:p>
    <w:p w:rsidR="00745EF4" w:rsidRPr="00C7285A" w:rsidRDefault="00745EF4" w:rsidP="00626406">
      <w:pPr>
        <w:spacing w:line="100" w:lineRule="atLeast"/>
        <w:rPr>
          <w:rFonts w:ascii="Cambria" w:hAnsi="Cambria" w:cs="Tahoma"/>
          <w:lang w:val="sr-Latn-RS"/>
        </w:rPr>
      </w:pPr>
    </w:p>
    <w:p w:rsidR="004A32F4" w:rsidRDefault="004A32F4" w:rsidP="00745EF4">
      <w:pPr>
        <w:spacing w:before="120" w:line="276" w:lineRule="auto"/>
        <w:jc w:val="both"/>
        <w:rPr>
          <w:rFonts w:ascii="Cambria" w:eastAsia="Calibri" w:hAnsi="Cambria" w:cs="Arial"/>
          <w:lang w:val="sr-Latn-RS"/>
        </w:rPr>
      </w:pPr>
      <w:r>
        <w:rPr>
          <w:rFonts w:ascii="Cambria" w:hAnsi="Cambria" w:cs="Tahoma"/>
          <w:lang w:val="sr-Latn-RS"/>
        </w:rPr>
        <w:t>11.50</w:t>
      </w:r>
      <w:r w:rsidR="00C7285A" w:rsidRPr="00C7285A">
        <w:rPr>
          <w:rFonts w:ascii="Cambria" w:hAnsi="Cambria" w:cs="Tahoma"/>
          <w:lang w:val="sr-Latn-RS"/>
        </w:rPr>
        <w:t>-13.0</w:t>
      </w:r>
      <w:r w:rsidR="00745EF4" w:rsidRPr="00C7285A">
        <w:rPr>
          <w:rFonts w:ascii="Cambria" w:hAnsi="Cambria" w:cs="Tahoma"/>
          <w:lang w:val="sr-Latn-RS"/>
        </w:rPr>
        <w:t xml:space="preserve">0 </w:t>
      </w:r>
      <w:r w:rsidR="00745EF4" w:rsidRPr="00C7285A">
        <w:rPr>
          <w:rFonts w:ascii="Cambria" w:eastAsia="Calibri" w:hAnsi="Cambria" w:cs="Arial"/>
          <w:lang w:val="sr-Latn-RS"/>
        </w:rPr>
        <w:t xml:space="preserve">Mehanizmi učešća građana na lokalnom nivou (mehanizmi; primjeri dobre </w:t>
      </w:r>
      <w:r>
        <w:rPr>
          <w:rFonts w:ascii="Cambria" w:eastAsia="Calibri" w:hAnsi="Cambria" w:cs="Arial"/>
          <w:lang w:val="sr-Latn-RS"/>
        </w:rPr>
        <w:t xml:space="preserve">               </w:t>
      </w:r>
    </w:p>
    <w:p w:rsidR="00745EF4" w:rsidRDefault="004A32F4" w:rsidP="00745EF4">
      <w:pPr>
        <w:spacing w:before="120" w:line="276" w:lineRule="auto"/>
        <w:jc w:val="both"/>
        <w:rPr>
          <w:rFonts w:ascii="Cambria" w:eastAsia="Calibri" w:hAnsi="Cambria" w:cs="Arial"/>
          <w:lang w:val="sr-Latn-RS"/>
        </w:rPr>
      </w:pPr>
      <w:r>
        <w:rPr>
          <w:rFonts w:ascii="Cambria" w:eastAsia="Calibri" w:hAnsi="Cambria" w:cs="Arial"/>
          <w:lang w:val="sr-Latn-RS"/>
        </w:rPr>
        <w:t xml:space="preserve">                      </w:t>
      </w:r>
      <w:r w:rsidR="00745EF4" w:rsidRPr="00C7285A">
        <w:rPr>
          <w:rFonts w:ascii="Cambria" w:eastAsia="Calibri" w:hAnsi="Cambria" w:cs="Arial"/>
          <w:lang w:val="sr-Latn-RS"/>
        </w:rPr>
        <w:t>pra</w:t>
      </w:r>
      <w:r w:rsidR="00C650E6">
        <w:rPr>
          <w:rFonts w:ascii="Cambria" w:eastAsia="Calibri" w:hAnsi="Cambria" w:cs="Arial"/>
          <w:lang w:val="sr-Latn-RS"/>
        </w:rPr>
        <w:t>kse učešća, ključni problemi za</w:t>
      </w:r>
      <w:bookmarkStart w:id="0" w:name="_GoBack"/>
      <w:bookmarkEnd w:id="0"/>
      <w:r w:rsidR="00745EF4" w:rsidRPr="00C7285A">
        <w:rPr>
          <w:rFonts w:ascii="Cambria" w:eastAsia="Calibri" w:hAnsi="Cambria" w:cs="Arial"/>
          <w:lang w:val="sr-Latn-RS"/>
        </w:rPr>
        <w:t xml:space="preserve"> učešće)</w:t>
      </w:r>
    </w:p>
    <w:p w:rsidR="004A32F4" w:rsidRPr="00C7285A" w:rsidRDefault="004A32F4" w:rsidP="00745EF4">
      <w:pPr>
        <w:spacing w:before="120" w:line="276" w:lineRule="auto"/>
        <w:jc w:val="both"/>
        <w:rPr>
          <w:rFonts w:ascii="Cambria" w:eastAsia="Calibri" w:hAnsi="Cambria" w:cs="Arial"/>
          <w:lang w:val="sr-Latn-RS"/>
        </w:rPr>
      </w:pPr>
    </w:p>
    <w:p w:rsidR="00745EF4" w:rsidRPr="00C7285A" w:rsidRDefault="00C7285A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 xml:space="preserve"> 13.0</w:t>
      </w:r>
      <w:r w:rsidR="004A32F4">
        <w:rPr>
          <w:rFonts w:ascii="Cambria" w:hAnsi="Cambria"/>
          <w:lang/>
        </w:rPr>
        <w:t>0-13.30 Praktič</w:t>
      </w:r>
      <w:r w:rsidRPr="00C7285A">
        <w:rPr>
          <w:rFonts w:ascii="Cambria" w:hAnsi="Cambria"/>
          <w:lang/>
        </w:rPr>
        <w:t>an rad u grupama</w:t>
      </w: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>13.30-14.30 Ručak</w:t>
      </w: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 xml:space="preserve">14.30-15.00 Praktičan rad u grupama </w:t>
      </w: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>15.00-15.15 Prezentacije rada u grupama</w:t>
      </w: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</w:p>
    <w:p w:rsidR="00C7285A" w:rsidRPr="00C7285A" w:rsidRDefault="00C7285A" w:rsidP="00626406">
      <w:pPr>
        <w:spacing w:line="100" w:lineRule="atLeast"/>
        <w:rPr>
          <w:rFonts w:ascii="Cambria" w:hAnsi="Cambria"/>
          <w:lang/>
        </w:rPr>
      </w:pPr>
      <w:r w:rsidRPr="00C7285A">
        <w:rPr>
          <w:rFonts w:ascii="Cambria" w:hAnsi="Cambria"/>
          <w:lang/>
        </w:rPr>
        <w:t>15.15-16.00 Mehanizmi učešća građana na nacionalnom nivou</w:t>
      </w:r>
    </w:p>
    <w:p w:rsidR="00A53A58" w:rsidRPr="00C7285A" w:rsidRDefault="00A53A58" w:rsidP="00626406">
      <w:pPr>
        <w:spacing w:line="100" w:lineRule="atLeast"/>
        <w:rPr>
          <w:rFonts w:ascii="Cambria" w:hAnsi="Cambria"/>
          <w:lang/>
        </w:rPr>
      </w:pPr>
    </w:p>
    <w:p w:rsidR="00626406" w:rsidRPr="005A5468" w:rsidRDefault="00626406" w:rsidP="00626406">
      <w:pPr>
        <w:spacing w:line="100" w:lineRule="atLeast"/>
        <w:rPr>
          <w:rFonts w:ascii="Cambria" w:hAnsi="Cambria"/>
          <w:lang/>
        </w:rPr>
      </w:pPr>
    </w:p>
    <w:p w:rsidR="00626406" w:rsidRPr="005A5468" w:rsidRDefault="00626406" w:rsidP="00626406">
      <w:pPr>
        <w:spacing w:line="100" w:lineRule="atLeast"/>
        <w:rPr>
          <w:rFonts w:ascii="Cambria" w:hAnsi="Cambria"/>
          <w:i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B54C0F" w:rsidRPr="00C7285A" w:rsidRDefault="00B54C0F" w:rsidP="00B54C0F">
      <w:pPr>
        <w:spacing w:line="100" w:lineRule="atLeast"/>
        <w:jc w:val="both"/>
        <w:rPr>
          <w:rFonts w:ascii="Cambria" w:hAnsi="Cambria"/>
          <w:b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76"/>
      </w:tblGrid>
      <w:tr w:rsidR="00B54C0F" w:rsidRPr="00FA0B00" w:rsidTr="00FA0B00">
        <w:tc>
          <w:tcPr>
            <w:tcW w:w="9576" w:type="dxa"/>
            <w:shd w:val="clear" w:color="auto" w:fill="92D050"/>
          </w:tcPr>
          <w:p w:rsidR="00B54C0F" w:rsidRPr="00FA0B00" w:rsidRDefault="0054631A" w:rsidP="00FA0B00">
            <w:pPr>
              <w:jc w:val="center"/>
              <w:rPr>
                <w:rFonts w:ascii="Cambria" w:hAnsi="Cambria" w:cs="Times New Roman"/>
                <w:b/>
                <w:lang/>
              </w:rPr>
            </w:pPr>
            <w:r w:rsidRPr="00FA0B00">
              <w:rPr>
                <w:rFonts w:ascii="Cambria" w:hAnsi="Cambria" w:cs="Times New Roman"/>
                <w:b/>
                <w:lang/>
              </w:rPr>
              <w:t>II DAN</w:t>
            </w:r>
          </w:p>
        </w:tc>
      </w:tr>
    </w:tbl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4631A" w:rsidRDefault="00D526D5" w:rsidP="0054631A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10.00-10.15</w:t>
      </w:r>
      <w:r w:rsidR="00B54C0F" w:rsidRPr="0054631A">
        <w:rPr>
          <w:rFonts w:ascii="Cambria" w:hAnsi="Cambria" w:cs="Times New Roman"/>
          <w:lang/>
        </w:rPr>
        <w:t xml:space="preserve"> Podsjećanje na prethodni dan</w:t>
      </w:r>
    </w:p>
    <w:p w:rsidR="00B54C0F" w:rsidRPr="0054631A" w:rsidRDefault="00B54C0F" w:rsidP="0054631A">
      <w:pPr>
        <w:jc w:val="both"/>
        <w:rPr>
          <w:rFonts w:ascii="Cambria" w:hAnsi="Cambria" w:cs="Times New Roman"/>
          <w:lang/>
        </w:rPr>
      </w:pPr>
    </w:p>
    <w:p w:rsidR="00B54C0F" w:rsidRPr="0054631A" w:rsidRDefault="00D526D5" w:rsidP="0054631A">
      <w:pPr>
        <w:jc w:val="both"/>
        <w:rPr>
          <w:rFonts w:ascii="Cambria" w:hAnsi="Cambria" w:cs="Tahoma"/>
          <w:lang w:val="sr-Latn-RS"/>
        </w:rPr>
      </w:pPr>
      <w:r>
        <w:rPr>
          <w:rFonts w:ascii="Cambria" w:hAnsi="Cambria" w:cs="Times New Roman"/>
          <w:lang/>
        </w:rPr>
        <w:t>10.15</w:t>
      </w:r>
      <w:r w:rsidR="00B54C0F" w:rsidRPr="0054631A">
        <w:rPr>
          <w:rFonts w:ascii="Cambria" w:hAnsi="Cambria" w:cs="Times New Roman"/>
          <w:lang/>
        </w:rPr>
        <w:t xml:space="preserve"> -11.10 </w:t>
      </w:r>
      <w:r w:rsidR="00B54C0F" w:rsidRPr="0054631A">
        <w:rPr>
          <w:rFonts w:ascii="Cambria" w:hAnsi="Cambria" w:cs="Tahoma"/>
          <w:lang w:val="sr-Latn-RS"/>
        </w:rPr>
        <w:t xml:space="preserve">Uloga NVO u procesu donošenja odluka i oblici saradnje između NVO i lokalnih  </w:t>
      </w: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  <w:r w:rsidRPr="0054631A">
        <w:rPr>
          <w:rFonts w:ascii="Cambria" w:hAnsi="Cambria" w:cs="Tahoma"/>
          <w:lang w:val="sr-Latn-RS"/>
        </w:rPr>
        <w:t xml:space="preserve">                   </w:t>
      </w:r>
      <w:r w:rsidR="0054631A">
        <w:rPr>
          <w:rFonts w:ascii="Cambria" w:hAnsi="Cambria" w:cs="Tahoma"/>
          <w:lang w:val="sr-Latn-RS"/>
        </w:rPr>
        <w:t xml:space="preserve">    s</w:t>
      </w:r>
      <w:r w:rsidRPr="0054631A">
        <w:rPr>
          <w:rFonts w:ascii="Cambria" w:hAnsi="Cambria" w:cs="Tahoma"/>
          <w:lang w:val="sr-Latn-RS"/>
        </w:rPr>
        <w:t>amouprava</w:t>
      </w: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  <w:r w:rsidRPr="0054631A">
        <w:rPr>
          <w:rFonts w:ascii="Cambria" w:hAnsi="Cambria" w:cs="Tahoma"/>
          <w:lang w:val="sr-Latn-RS"/>
        </w:rPr>
        <w:t>11.10-11.30  Saradnja između NVO i lokalnih samouprava u praksi</w:t>
      </w: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  <w:r w:rsidRPr="0054631A">
        <w:rPr>
          <w:rFonts w:ascii="Cambria" w:hAnsi="Cambria" w:cs="Tahoma"/>
          <w:lang w:val="sr-Latn-RS"/>
        </w:rPr>
        <w:t>11.30-11.50 Pauza za kafu</w:t>
      </w:r>
    </w:p>
    <w:p w:rsidR="00B54C0F" w:rsidRPr="0054631A" w:rsidRDefault="00B54C0F" w:rsidP="0054631A">
      <w:pPr>
        <w:jc w:val="both"/>
        <w:rPr>
          <w:rFonts w:ascii="Cambria" w:hAnsi="Cambria" w:cs="Tahoma"/>
          <w:lang w:val="sr-Latn-RS"/>
        </w:rPr>
      </w:pPr>
    </w:p>
    <w:p w:rsidR="00B54C0F" w:rsidRDefault="00B54C0F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  <w:lang w:val="sr-Latn-RS"/>
        </w:rPr>
        <w:t xml:space="preserve">11.50-12.20 </w:t>
      </w:r>
      <w:r w:rsidRPr="0054631A">
        <w:rPr>
          <w:rFonts w:ascii="Cambria" w:hAnsi="Cambria" w:cs="Tahoma"/>
        </w:rPr>
        <w:t xml:space="preserve"> Uvod u Javno zastupanje – osnovni elementi i termini </w:t>
      </w:r>
    </w:p>
    <w:p w:rsidR="004A32F4" w:rsidRPr="0054631A" w:rsidRDefault="004A32F4" w:rsidP="0054631A">
      <w:pPr>
        <w:spacing w:line="276" w:lineRule="auto"/>
        <w:jc w:val="both"/>
        <w:rPr>
          <w:rFonts w:ascii="Cambria" w:hAnsi="Cambria" w:cs="Tahoma"/>
        </w:rPr>
      </w:pPr>
    </w:p>
    <w:p w:rsidR="00B54C0F" w:rsidRPr="0054631A" w:rsidRDefault="00B54C0F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>12.20-12.40  Strategija javnog zastupanja</w:t>
      </w:r>
    </w:p>
    <w:p w:rsidR="00B54C0F" w:rsidRPr="0054631A" w:rsidRDefault="00B54C0F" w:rsidP="0054631A">
      <w:pPr>
        <w:spacing w:line="276" w:lineRule="auto"/>
        <w:jc w:val="both"/>
        <w:rPr>
          <w:rFonts w:ascii="Cambria" w:hAnsi="Cambria" w:cs="Tahoma"/>
        </w:rPr>
      </w:pPr>
    </w:p>
    <w:p w:rsidR="00B54C0F" w:rsidRPr="0054631A" w:rsidRDefault="00B54C0F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 xml:space="preserve">12.40-13.30 </w:t>
      </w:r>
      <w:r w:rsidR="0054631A" w:rsidRPr="0054631A">
        <w:rPr>
          <w:rFonts w:ascii="Cambria" w:hAnsi="Cambria" w:cs="Tahoma"/>
        </w:rPr>
        <w:t xml:space="preserve"> </w:t>
      </w:r>
      <w:r w:rsidRPr="0054631A">
        <w:rPr>
          <w:rFonts w:ascii="Cambria" w:hAnsi="Cambria" w:cs="Tahoma"/>
        </w:rPr>
        <w:t>Istraživanje teme kampanje</w:t>
      </w:r>
      <w:r w:rsidR="0054631A" w:rsidRPr="0054631A">
        <w:rPr>
          <w:rFonts w:ascii="Cambria" w:hAnsi="Cambria" w:cs="Tahoma"/>
        </w:rPr>
        <w:t xml:space="preserve"> (praktičan rad u grupama)</w:t>
      </w:r>
    </w:p>
    <w:p w:rsidR="00B54C0F" w:rsidRPr="0054631A" w:rsidRDefault="00B54C0F" w:rsidP="0054631A">
      <w:pPr>
        <w:spacing w:line="276" w:lineRule="auto"/>
        <w:jc w:val="both"/>
        <w:rPr>
          <w:rFonts w:ascii="Cambria" w:hAnsi="Cambria" w:cs="Tahoma"/>
        </w:rPr>
      </w:pPr>
    </w:p>
    <w:p w:rsidR="00B54C0F" w:rsidRPr="0054631A" w:rsidRDefault="00B54C0F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>13.30- 14.30 Ručak</w:t>
      </w: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>14.30-14.45 Prezentacije rada u grupama</w:t>
      </w: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>14.45-15.45 Ciljevi kampanje javnog zastupanja  (praktičan rad u grupama)</w:t>
      </w: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  <w:r w:rsidRPr="0054631A">
        <w:rPr>
          <w:rFonts w:ascii="Cambria" w:hAnsi="Cambria" w:cs="Tahoma"/>
        </w:rPr>
        <w:t>15.45 -16.00 Prezentacije rada u grupama</w:t>
      </w: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</w:p>
    <w:p w:rsidR="0054631A" w:rsidRPr="0054631A" w:rsidRDefault="0054631A" w:rsidP="0054631A">
      <w:pPr>
        <w:spacing w:line="276" w:lineRule="auto"/>
        <w:jc w:val="both"/>
        <w:rPr>
          <w:rFonts w:ascii="Cambria" w:hAnsi="Cambria" w:cs="Tahoma"/>
        </w:rPr>
      </w:pPr>
    </w:p>
    <w:p w:rsidR="00B54C0F" w:rsidRPr="0054631A" w:rsidRDefault="00B54C0F" w:rsidP="0054631A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54631A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76"/>
      </w:tblGrid>
      <w:tr w:rsidR="0054631A" w:rsidRPr="00FA0B00" w:rsidTr="00FA0B00">
        <w:tc>
          <w:tcPr>
            <w:tcW w:w="9576" w:type="dxa"/>
            <w:shd w:val="clear" w:color="auto" w:fill="92D050"/>
          </w:tcPr>
          <w:p w:rsidR="0054631A" w:rsidRPr="00FA0B00" w:rsidRDefault="0054631A" w:rsidP="00FA0B00">
            <w:pPr>
              <w:jc w:val="center"/>
              <w:rPr>
                <w:rFonts w:ascii="Cambria" w:hAnsi="Cambria" w:cs="Times New Roman"/>
                <w:b/>
                <w:lang/>
              </w:rPr>
            </w:pPr>
            <w:r w:rsidRPr="00FA0B00">
              <w:rPr>
                <w:rFonts w:ascii="Cambria" w:hAnsi="Cambria" w:cs="Times New Roman"/>
                <w:b/>
                <w:lang/>
              </w:rPr>
              <w:t>III DAN</w:t>
            </w:r>
          </w:p>
        </w:tc>
      </w:tr>
    </w:tbl>
    <w:p w:rsidR="0054631A" w:rsidRPr="00B54C0F" w:rsidRDefault="0054631A" w:rsidP="0054631A">
      <w:pPr>
        <w:jc w:val="both"/>
        <w:rPr>
          <w:rFonts w:ascii="Cambria" w:hAnsi="Cambria" w:cs="Times New Roman"/>
          <w:b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D526D5" w:rsidRPr="00D526D5" w:rsidRDefault="00D526D5" w:rsidP="00D526D5">
      <w:pPr>
        <w:jc w:val="both"/>
        <w:rPr>
          <w:rFonts w:ascii="Cambria" w:hAnsi="Cambria" w:cs="Times New Roman"/>
          <w:lang/>
        </w:rPr>
      </w:pPr>
      <w:r w:rsidRPr="00D526D5">
        <w:rPr>
          <w:rFonts w:ascii="Cambria" w:hAnsi="Cambria" w:cs="Times New Roman"/>
          <w:lang/>
        </w:rPr>
        <w:t>10.00-10.15 Podsjećanje na prethodni dan</w:t>
      </w:r>
    </w:p>
    <w:p w:rsidR="00D526D5" w:rsidRPr="00D526D5" w:rsidRDefault="00D526D5" w:rsidP="00D526D5">
      <w:pPr>
        <w:jc w:val="both"/>
        <w:rPr>
          <w:rFonts w:ascii="Cambria" w:hAnsi="Cambria" w:cs="Times New Roman"/>
          <w:lang/>
        </w:rPr>
      </w:pP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  <w:r w:rsidRPr="00D526D5">
        <w:rPr>
          <w:rFonts w:ascii="Cambria" w:hAnsi="Cambria" w:cs="Times New Roman"/>
          <w:lang/>
        </w:rPr>
        <w:t xml:space="preserve">10.15-11.0 </w:t>
      </w:r>
      <w:r w:rsidRPr="00D526D5">
        <w:rPr>
          <w:rFonts w:ascii="Cambria" w:eastAsia="Times New Roman" w:hAnsi="Cambria"/>
          <w:iCs/>
          <w:lang w:val="fr-FR"/>
        </w:rPr>
        <w:t xml:space="preserve">Analiza interesnih grupa, saveznici, protivnici, mete </w:t>
      </w: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  <w:r w:rsidRPr="00D526D5">
        <w:rPr>
          <w:rFonts w:ascii="Cambria" w:eastAsia="Times New Roman" w:hAnsi="Cambria"/>
          <w:iCs/>
          <w:lang w:val="fr-FR"/>
        </w:rPr>
        <w:t>11.00-11.30 Mreže i Koalicije</w:t>
      </w: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  <w:r w:rsidRPr="00D526D5">
        <w:rPr>
          <w:rFonts w:ascii="Cambria" w:eastAsia="Times New Roman" w:hAnsi="Cambria"/>
          <w:iCs/>
          <w:lang w:val="fr-FR"/>
        </w:rPr>
        <w:t>11.30-11.50 Pauza za kafu</w:t>
      </w: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eastAsia="Times New Roman" w:hAnsi="Cambria"/>
          <w:iCs/>
          <w:lang w:val="fr-FR"/>
        </w:rPr>
      </w:pPr>
    </w:p>
    <w:p w:rsidR="00D526D5" w:rsidRPr="00D526D5" w:rsidRDefault="00D526D5" w:rsidP="00D526D5">
      <w:pPr>
        <w:tabs>
          <w:tab w:val="left" w:pos="-3226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860"/>
          <w:tab w:val="left" w:pos="32568"/>
        </w:tabs>
        <w:jc w:val="both"/>
        <w:rPr>
          <w:rFonts w:ascii="Cambria" w:hAnsi="Cambria"/>
        </w:rPr>
      </w:pPr>
      <w:r w:rsidRPr="00D526D5">
        <w:rPr>
          <w:rFonts w:ascii="Cambria" w:eastAsia="Times New Roman" w:hAnsi="Cambria"/>
          <w:iCs/>
          <w:lang w:val="fr-FR"/>
        </w:rPr>
        <w:t>11.50-12.30 Taktike javnog zastupanja, lobiranje</w:t>
      </w:r>
    </w:p>
    <w:p w:rsidR="00D526D5" w:rsidRPr="00D526D5" w:rsidRDefault="00D526D5" w:rsidP="00D526D5">
      <w:pPr>
        <w:jc w:val="both"/>
        <w:rPr>
          <w:rFonts w:ascii="Cambria" w:hAnsi="Cambria" w:cs="Times New Roman"/>
          <w:lang/>
        </w:rPr>
      </w:pPr>
    </w:p>
    <w:p w:rsidR="00626406" w:rsidRDefault="00D526D5" w:rsidP="00E076E6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12.30-13.30 Praktičan rad</w:t>
      </w: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13.30-14.30 Ručak</w:t>
      </w: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14.30-15.00 Praktičan rad</w:t>
      </w: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15.00-15.30 Prezentacije rada u grupama</w:t>
      </w:r>
    </w:p>
    <w:p w:rsidR="00D526D5" w:rsidRDefault="00D526D5" w:rsidP="00E076E6">
      <w:pPr>
        <w:jc w:val="both"/>
        <w:rPr>
          <w:rFonts w:ascii="Cambria" w:hAnsi="Cambria" w:cs="Times New Roman"/>
          <w:lang/>
        </w:rPr>
      </w:pPr>
    </w:p>
    <w:p w:rsidR="00D526D5" w:rsidRPr="005A5468" w:rsidRDefault="00D526D5" w:rsidP="00E076E6">
      <w:pPr>
        <w:jc w:val="both"/>
        <w:rPr>
          <w:rFonts w:ascii="Cambria" w:hAnsi="Cambria" w:cs="Times New Roman"/>
          <w:lang/>
        </w:rPr>
      </w:pPr>
      <w:r>
        <w:rPr>
          <w:rFonts w:ascii="Cambria" w:hAnsi="Cambria" w:cs="Times New Roman"/>
          <w:lang/>
        </w:rPr>
        <w:t>15.30-16.00 Evaluacija treninga</w:t>
      </w: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E076E6">
      <w:pPr>
        <w:jc w:val="both"/>
        <w:rPr>
          <w:rFonts w:ascii="Cambria" w:hAnsi="Cambria" w:cs="Times New Roman"/>
          <w:lang/>
        </w:rPr>
      </w:pPr>
    </w:p>
    <w:p w:rsidR="00626406" w:rsidRPr="005A5468" w:rsidRDefault="00626406" w:rsidP="00626406">
      <w:pPr>
        <w:jc w:val="center"/>
        <w:rPr>
          <w:rFonts w:ascii="Cambria" w:hAnsi="Cambria" w:cs="Times New Roman"/>
          <w:sz w:val="28"/>
          <w:szCs w:val="28"/>
          <w:lang/>
        </w:rPr>
      </w:pPr>
    </w:p>
    <w:sectPr w:rsidR="00626406" w:rsidRPr="005A546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EE" w:rsidRDefault="004522EE" w:rsidP="00AC0FE0">
      <w:r>
        <w:separator/>
      </w:r>
    </w:p>
  </w:endnote>
  <w:endnote w:type="continuationSeparator" w:id="0">
    <w:p w:rsidR="004522EE" w:rsidRDefault="004522EE" w:rsidP="00AC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  <w:r w:rsidRPr="00AC0FE0">
      <w:rPr>
        <w:rFonts w:eastAsia="Lucida Sans Unicode" w:cs="Tahoma"/>
        <w:color w:val="000000"/>
        <w:kern w:val="0"/>
        <w:lang w:val="pl-PL" w:bidi="en-US"/>
      </w:rPr>
      <w:t xml:space="preserve">    </w:t>
    </w:r>
    <w:r w:rsidR="00C650E6">
      <w:rPr>
        <w:rFonts w:eastAsia="Lucida Sans Unicode" w:cs="Tahoma"/>
        <w:noProof/>
        <w:color w:val="000000"/>
        <w:kern w:val="0"/>
        <w:sz w:val="20"/>
        <w:lang w:val="en-GB" w:eastAsia="en-GB" w:bidi="ar-SA"/>
      </w:rPr>
      <w:drawing>
        <wp:inline distT="0" distB="0" distL="0" distR="0">
          <wp:extent cx="676275" cy="447675"/>
          <wp:effectExtent l="0" t="0" r="9525" b="9525"/>
          <wp:docPr id="2" name="Picture 2" descr="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eastAsia="Lucida Sans Unicode" w:cs="Tahoma"/>
        <w:color w:val="000000"/>
        <w:kern w:val="0"/>
        <w:sz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Projekat 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"</w:t>
    </w:r>
    <w:r w:rsidRPr="00AC0FE0">
      <w:rPr>
        <w:rFonts w:cs="Times New Roman"/>
        <w:sz w:val="20"/>
        <w:szCs w:val="20"/>
        <w:lang/>
      </w:rPr>
      <w:t xml:space="preserve">Jače OCD, jača demokratija!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"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je finansijski podržan od strane Evropske unije u okviru IPA programa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za razvoj civilnog društva 2014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Civil Society Facility Montenegro</w:t>
    </w:r>
    <w:r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 xml:space="preserve"> </w:t>
    </w:r>
    <w:r w:rsidRPr="00AC0FE0">
      <w:rPr>
        <w:rFonts w:eastAsia="Lucida Sans Unicode" w:cs="Times New Roman"/>
        <w:color w:val="000000"/>
        <w:kern w:val="0"/>
        <w:sz w:val="20"/>
        <w:szCs w:val="20"/>
        <w:lang w:val="pl-PL" w:bidi="en-US"/>
      </w:rPr>
      <w:t>Programme.</w:t>
    </w:r>
  </w:p>
  <w:p w:rsidR="00AC0FE0" w:rsidRPr="00AC0FE0" w:rsidRDefault="00AC0FE0" w:rsidP="00AC0FE0">
    <w:pPr>
      <w:widowControl w:val="0"/>
      <w:tabs>
        <w:tab w:val="center" w:pos="4680"/>
        <w:tab w:val="right" w:pos="9360"/>
      </w:tabs>
      <w:rPr>
        <w:rFonts w:eastAsia="Lucida Sans Unicode" w:cs="Times New Roman"/>
        <w:color w:val="000000"/>
        <w:kern w:val="0"/>
        <w:sz w:val="20"/>
        <w:szCs w:val="20"/>
        <w:lang w:val="pl-PL" w:bidi="en-US"/>
      </w:rPr>
    </w:pPr>
  </w:p>
  <w:p w:rsidR="00AC0FE0" w:rsidRPr="00AC0FE0" w:rsidRDefault="00AC0FE0">
    <w:pPr>
      <w:pStyle w:val="Footer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EE" w:rsidRDefault="004522EE" w:rsidP="00AC0FE0">
      <w:r>
        <w:separator/>
      </w:r>
    </w:p>
  </w:footnote>
  <w:footnote w:type="continuationSeparator" w:id="0">
    <w:p w:rsidR="004522EE" w:rsidRDefault="004522EE" w:rsidP="00AC0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FE0" w:rsidRDefault="00574FD8" w:rsidP="00574FD8">
    <w:pPr>
      <w:pStyle w:val="Header"/>
      <w:tabs>
        <w:tab w:val="left" w:pos="3060"/>
      </w:tabs>
    </w:pPr>
    <w:r>
      <w:tab/>
    </w:r>
    <w:r w:rsidR="00C650E6">
      <w:rPr>
        <w:noProof/>
        <w:lang w:val="en-GB" w:eastAsia="en-GB" w:bidi="ar-SA"/>
      </w:rPr>
      <w:drawing>
        <wp:inline distT="0" distB="0" distL="0" distR="0">
          <wp:extent cx="5934075" cy="885825"/>
          <wp:effectExtent l="0" t="0" r="9525" b="9525"/>
          <wp:docPr id="1" name="Picture 1" descr="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7CF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Num4"/>
    <w:lvl w:ilvl="0">
      <w:start w:val="10"/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00000004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00000005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6">
    <w:nsid w:val="6F7C2EE6"/>
    <w:multiLevelType w:val="hybridMultilevel"/>
    <w:tmpl w:val="EAB6FB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4AB16F9"/>
    <w:multiLevelType w:val="hybridMultilevel"/>
    <w:tmpl w:val="EC5E5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E0"/>
    <w:rsid w:val="000173F4"/>
    <w:rsid w:val="00054648"/>
    <w:rsid w:val="0005752A"/>
    <w:rsid w:val="000763D9"/>
    <w:rsid w:val="00081AEB"/>
    <w:rsid w:val="00083CC5"/>
    <w:rsid w:val="00096DB7"/>
    <w:rsid w:val="000E0A99"/>
    <w:rsid w:val="0016709E"/>
    <w:rsid w:val="001A552C"/>
    <w:rsid w:val="001C6154"/>
    <w:rsid w:val="001D1AD3"/>
    <w:rsid w:val="002209D8"/>
    <w:rsid w:val="002862E1"/>
    <w:rsid w:val="002D303F"/>
    <w:rsid w:val="002E39B2"/>
    <w:rsid w:val="00304880"/>
    <w:rsid w:val="0037313D"/>
    <w:rsid w:val="003A4EC7"/>
    <w:rsid w:val="003C637F"/>
    <w:rsid w:val="003F0C91"/>
    <w:rsid w:val="00413403"/>
    <w:rsid w:val="004522EE"/>
    <w:rsid w:val="004721AD"/>
    <w:rsid w:val="004759F2"/>
    <w:rsid w:val="004A32F4"/>
    <w:rsid w:val="004E2A09"/>
    <w:rsid w:val="00542A55"/>
    <w:rsid w:val="0054631A"/>
    <w:rsid w:val="0054762C"/>
    <w:rsid w:val="00574FD8"/>
    <w:rsid w:val="005A5468"/>
    <w:rsid w:val="005A596C"/>
    <w:rsid w:val="005D2421"/>
    <w:rsid w:val="005E1219"/>
    <w:rsid w:val="005E273D"/>
    <w:rsid w:val="00626406"/>
    <w:rsid w:val="00666D22"/>
    <w:rsid w:val="00675E47"/>
    <w:rsid w:val="006929EC"/>
    <w:rsid w:val="006F20C3"/>
    <w:rsid w:val="0070292C"/>
    <w:rsid w:val="00737C4E"/>
    <w:rsid w:val="00745EF4"/>
    <w:rsid w:val="007A6CE0"/>
    <w:rsid w:val="007E2B44"/>
    <w:rsid w:val="00852F6D"/>
    <w:rsid w:val="00873BE1"/>
    <w:rsid w:val="00881211"/>
    <w:rsid w:val="0089239B"/>
    <w:rsid w:val="008E5DC7"/>
    <w:rsid w:val="009479A6"/>
    <w:rsid w:val="00990EBE"/>
    <w:rsid w:val="009E2897"/>
    <w:rsid w:val="00A53A58"/>
    <w:rsid w:val="00A67D62"/>
    <w:rsid w:val="00A76F50"/>
    <w:rsid w:val="00AA13E2"/>
    <w:rsid w:val="00AC0FE0"/>
    <w:rsid w:val="00AD2446"/>
    <w:rsid w:val="00B20C10"/>
    <w:rsid w:val="00B54C0F"/>
    <w:rsid w:val="00BE0BB7"/>
    <w:rsid w:val="00BE4239"/>
    <w:rsid w:val="00BF2592"/>
    <w:rsid w:val="00BF4CB0"/>
    <w:rsid w:val="00C13038"/>
    <w:rsid w:val="00C650E6"/>
    <w:rsid w:val="00C7285A"/>
    <w:rsid w:val="00CA4DD0"/>
    <w:rsid w:val="00CC5291"/>
    <w:rsid w:val="00CF43B9"/>
    <w:rsid w:val="00D202D2"/>
    <w:rsid w:val="00D34BC1"/>
    <w:rsid w:val="00D43AAE"/>
    <w:rsid w:val="00D526D5"/>
    <w:rsid w:val="00DA037D"/>
    <w:rsid w:val="00DF25E8"/>
    <w:rsid w:val="00E06FC6"/>
    <w:rsid w:val="00E076E6"/>
    <w:rsid w:val="00E107EB"/>
    <w:rsid w:val="00E71A10"/>
    <w:rsid w:val="00E7217A"/>
    <w:rsid w:val="00EA14AF"/>
    <w:rsid w:val="00EE6085"/>
    <w:rsid w:val="00EF5E32"/>
    <w:rsid w:val="00F24F2B"/>
    <w:rsid w:val="00F34582"/>
    <w:rsid w:val="00F56B3E"/>
    <w:rsid w:val="00FA0B00"/>
    <w:rsid w:val="00FB6D4D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  <w:lang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  <w:lang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  <w:lang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paragraph" w:styleId="ColorfulList-Accent1">
    <w:name w:val="Colorful List Accent 1"/>
    <w:basedOn w:val="Normal"/>
    <w:qFormat/>
    <w:rsid w:val="00626406"/>
    <w:pPr>
      <w:ind w:left="720"/>
    </w:pPr>
  </w:style>
  <w:style w:type="table" w:styleId="TableGrid">
    <w:name w:val="Table Grid"/>
    <w:basedOn w:val="TableNormal"/>
    <w:uiPriority w:val="59"/>
    <w:rsid w:val="00C7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Arial Unicode MS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styleId="Hyperlink">
    <w:name w:val="Hyperlink"/>
    <w:rPr>
      <w:color w:val="0000FF"/>
      <w:u w:val="single"/>
      <w:lang/>
    </w:rPr>
  </w:style>
  <w:style w:type="character" w:customStyle="1" w:styleId="SubtitleChar">
    <w:name w:val="Subtitle Char"/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rPr>
      <w:rFonts w:ascii="Courier" w:eastAsia="Times New Roman" w:hAnsi="Courier" w:cs="Calibri"/>
      <w:b/>
      <w:bCs/>
      <w:sz w:val="24"/>
      <w:szCs w:val="24"/>
    </w:rPr>
  </w:style>
  <w:style w:type="character" w:customStyle="1" w:styleId="BodyTextChar">
    <w:name w:val="Body Text Char"/>
    <w:basedOn w:val="DefaultParagraphFont0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BodyText"/>
    <w:qFormat/>
    <w:pPr>
      <w:spacing w:line="100" w:lineRule="atLeast"/>
      <w:ind w:firstLine="720"/>
      <w:jc w:val="center"/>
    </w:pPr>
    <w:rPr>
      <w:rFonts w:ascii="Arial" w:eastAsia="Times New Roman" w:hAnsi="Arial" w:cs="Arial"/>
      <w:b/>
      <w:bCs/>
      <w:i/>
      <w:iCs/>
    </w:rPr>
  </w:style>
  <w:style w:type="paragraph" w:styleId="Title">
    <w:name w:val="Title"/>
    <w:basedOn w:val="Normal"/>
    <w:next w:val="Subtitle"/>
    <w:qFormat/>
    <w:pPr>
      <w:spacing w:line="100" w:lineRule="atLeast"/>
      <w:jc w:val="center"/>
    </w:pPr>
    <w:rPr>
      <w:rFonts w:ascii="Courier" w:eastAsia="Times New Roman" w:hAnsi="Courier" w:cs="Calibri"/>
      <w:b/>
      <w:bCs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  <w:lang/>
    </w:rPr>
  </w:style>
  <w:style w:type="character" w:customStyle="1" w:styleId="HeaderChar">
    <w:name w:val="Header Char"/>
    <w:link w:val="Head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C0FE0"/>
    <w:pPr>
      <w:tabs>
        <w:tab w:val="center" w:pos="4680"/>
        <w:tab w:val="right" w:pos="9360"/>
      </w:tabs>
    </w:pPr>
    <w:rPr>
      <w:szCs w:val="21"/>
      <w:lang/>
    </w:rPr>
  </w:style>
  <w:style w:type="character" w:customStyle="1" w:styleId="FooterChar">
    <w:name w:val="Footer Char"/>
    <w:link w:val="Footer"/>
    <w:uiPriority w:val="99"/>
    <w:rsid w:val="00AC0FE0"/>
    <w:rPr>
      <w:rFonts w:eastAsia="Arial Unicode MS" w:cs="Mangal"/>
      <w:kern w:val="1"/>
      <w:sz w:val="24"/>
      <w:szCs w:val="21"/>
      <w:lang w:eastAsia="hi-IN" w:bidi="hi-IN"/>
    </w:rPr>
  </w:style>
  <w:style w:type="paragraph" w:customStyle="1" w:styleId="CharCharCharCharCharCharCharCharCharCharCharCharCharCharCharCharCharChar">
    <w:name w:val=" Char Char Char Char Char Char Char Char Char Char Char Char Char Char Char Char Char Char"/>
    <w:basedOn w:val="Normal"/>
    <w:rsid w:val="00AC0FE0"/>
    <w:pPr>
      <w:suppressAutoHyphens w:val="0"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E39B2"/>
    <w:pPr>
      <w:suppressAutoHyphens w:val="0"/>
    </w:pPr>
    <w:rPr>
      <w:rFonts w:ascii="Calibri" w:eastAsia="Calibri" w:hAnsi="Calibri" w:cs="Times New Roman"/>
      <w:kern w:val="0"/>
      <w:sz w:val="22"/>
      <w:szCs w:val="21"/>
      <w:lang w:bidi="ar-SA"/>
    </w:rPr>
  </w:style>
  <w:style w:type="character" w:customStyle="1" w:styleId="PlainTextChar">
    <w:name w:val="Plain Text Char"/>
    <w:link w:val="PlainText"/>
    <w:uiPriority w:val="99"/>
    <w:semiHidden/>
    <w:rsid w:val="002E39B2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4E2A09"/>
    <w:pPr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5DC7"/>
    <w:pPr>
      <w:spacing w:after="120" w:line="480" w:lineRule="auto"/>
    </w:pPr>
    <w:rPr>
      <w:szCs w:val="21"/>
      <w:lang/>
    </w:rPr>
  </w:style>
  <w:style w:type="character" w:customStyle="1" w:styleId="BodyText2Char">
    <w:name w:val="Body Text 2 Char"/>
    <w:link w:val="BodyText2"/>
    <w:uiPriority w:val="99"/>
    <w:semiHidden/>
    <w:rsid w:val="008E5DC7"/>
    <w:rPr>
      <w:rFonts w:eastAsia="Arial Unicode MS" w:cs="Mangal"/>
      <w:kern w:val="1"/>
      <w:sz w:val="24"/>
      <w:szCs w:val="21"/>
      <w:lang w:eastAsia="hi-IN" w:bidi="hi-IN"/>
    </w:rPr>
  </w:style>
  <w:style w:type="paragraph" w:styleId="ColorfulList-Accent1">
    <w:name w:val="Colorful List Accent 1"/>
    <w:basedOn w:val="Normal"/>
    <w:qFormat/>
    <w:rsid w:val="00626406"/>
    <w:pPr>
      <w:ind w:left="720"/>
    </w:pPr>
  </w:style>
  <w:style w:type="table" w:styleId="TableGrid">
    <w:name w:val="Table Grid"/>
    <w:basedOn w:val="TableNormal"/>
    <w:uiPriority w:val="59"/>
    <w:rsid w:val="00C728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Crnvo</Company>
  <LinksUpToDate>false</LinksUpToDate>
  <CharactersWithSpaces>1698</CharactersWithSpaces>
  <SharedDoc>false</SharedDoc>
  <HLinks>
    <vt:vector size="12" baseType="variant">
      <vt:variant>
        <vt:i4>4128809</vt:i4>
      </vt:variant>
      <vt:variant>
        <vt:i4>9574</vt:i4>
      </vt:variant>
      <vt:variant>
        <vt:i4>1025</vt:i4>
      </vt:variant>
      <vt:variant>
        <vt:i4>1</vt:i4>
      </vt:variant>
      <vt:variant>
        <vt:lpwstr>Logotip - IPA 2016</vt:lpwstr>
      </vt:variant>
      <vt:variant>
        <vt:lpwstr/>
      </vt:variant>
      <vt:variant>
        <vt:i4>7602295</vt:i4>
      </vt:variant>
      <vt:variant>
        <vt:i4>9588</vt:i4>
      </vt:variant>
      <vt:variant>
        <vt:i4>1026</vt:i4>
      </vt:variant>
      <vt:variant>
        <vt:i4>1</vt:i4>
      </vt:variant>
      <vt:variant>
        <vt:lpwstr>eu (2)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Nazif</cp:lastModifiedBy>
  <cp:revision>2</cp:revision>
  <cp:lastPrinted>2016-04-25T13:43:00Z</cp:lastPrinted>
  <dcterms:created xsi:type="dcterms:W3CDTF">2016-11-24T18:45:00Z</dcterms:created>
  <dcterms:modified xsi:type="dcterms:W3CDTF">2016-11-24T18:45:00Z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